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A72936" w:rsidRPr="00F70B51" w14:paraId="20E7F25A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04583F5C" w14:textId="2E5C93CC" w:rsidR="00A72936" w:rsidRPr="00F70B51" w:rsidRDefault="00A72936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>
              <w:rPr>
                <w:rFonts w:eastAsia="標楷體" w:hint="eastAsia"/>
                <w:b/>
                <w:spacing w:val="-16"/>
              </w:rPr>
              <w:t>4</w:t>
            </w:r>
          </w:p>
          <w:p w14:paraId="7006FECD" w14:textId="48834D2B" w:rsidR="00A72936" w:rsidRPr="00F70B51" w:rsidRDefault="00A72936" w:rsidP="009A0ECE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45EDC059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5769F083" w14:textId="48813DB8" w:rsidR="00A72936" w:rsidRPr="00A72936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A72936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163CBD1D" w14:textId="0D47EB80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332FCE1D" w14:textId="1B223883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C02FA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94E749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1DC109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2751FC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2504A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44994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BB93CE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C61D9A9" w14:textId="1F43450B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必修</w:t>
            </w:r>
          </w:p>
        </w:tc>
      </w:tr>
      <w:tr w:rsidR="00A72936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5C909B96" w14:textId="02B567B5" w:rsidR="00A72936" w:rsidRPr="00F70B51" w:rsidRDefault="00A72936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DE3CE4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A72936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A72936" w:rsidRPr="00F70B51" w:rsidRDefault="00A72936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A72936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A72936" w:rsidRPr="00D933D4" w:rsidRDefault="00A72936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A72936" w:rsidRDefault="00A72936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A72936" w:rsidRPr="00D933D4" w:rsidRDefault="00A7293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A72936" w:rsidRPr="00F70B51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A72936" w:rsidRPr="00D933D4" w:rsidRDefault="00A72936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A72936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6DEF8F4F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7E32FF5F" w14:textId="1A59CBDA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01EE314E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29E63F46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01163448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97724C9" w14:textId="4BE05C16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76762C" w:rsidRDefault="00084D3A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79399F17" w:rsidR="001F76F3" w:rsidRPr="0076762C" w:rsidRDefault="00A72936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ADDFED9" w14:textId="0BC6D8CC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7A8A59E3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3B91D81" w14:textId="28A76369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389D760E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A72936" w:rsidRPr="00F70B51" w14:paraId="670F6408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26CFAC11" w14:textId="54CA62A3" w:rsidR="00A72936" w:rsidRPr="00A72936" w:rsidRDefault="00A72936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A72936">
              <w:rPr>
                <w:rFonts w:eastAsia="標楷體" w:hint="eastAsia"/>
                <w:w w:val="90"/>
                <w:szCs w:val="24"/>
              </w:rPr>
              <w:t>英語能力檢定</w:t>
            </w:r>
          </w:p>
        </w:tc>
        <w:tc>
          <w:tcPr>
            <w:tcW w:w="416" w:type="dxa"/>
            <w:vAlign w:val="center"/>
          </w:tcPr>
          <w:p w14:paraId="0808D0A3" w14:textId="7336E699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5538A321" w14:textId="77777777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D6FF61" w14:textId="77777777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B1016A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341425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99B807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D9D16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E7BA77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8D4580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54299B5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75515C" w:rsidRPr="00F70B51" w14:paraId="65F9FEDD" w14:textId="77777777" w:rsidTr="001B0A0A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6C1F3BD1" w14:textId="77777777" w:rsidR="0075515C" w:rsidRPr="0075515C" w:rsidRDefault="0075515C" w:rsidP="0075515C">
            <w:pPr>
              <w:spacing w:line="300" w:lineRule="exact"/>
              <w:rPr>
                <w:rFonts w:eastAsia="標楷體" w:hint="eastAsia"/>
              </w:rPr>
            </w:pPr>
            <w:r w:rsidRPr="0075515C">
              <w:rPr>
                <w:rFonts w:eastAsia="標楷體" w:hint="eastAsia"/>
              </w:rPr>
              <w:t>資訊概論</w:t>
            </w:r>
          </w:p>
          <w:p w14:paraId="184CCAFB" w14:textId="11FAFEC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5515C">
              <w:rPr>
                <w:rFonts w:eastAsia="標楷體" w:hint="eastAsia"/>
              </w:rPr>
              <w:t>INTRODUCTION TO COMPUTERS</w:t>
            </w:r>
          </w:p>
        </w:tc>
        <w:tc>
          <w:tcPr>
            <w:tcW w:w="416" w:type="dxa"/>
            <w:vAlign w:val="center"/>
          </w:tcPr>
          <w:p w14:paraId="5513BB5A" w14:textId="650D851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71074010" w14:textId="5A30E3E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E3193E2" w14:textId="20A36D0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0F03188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CFA05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47328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2692CD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7EB2EB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6C1C2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102BB1B" w14:textId="77777777" w:rsidR="0075515C" w:rsidRPr="0075515C" w:rsidRDefault="0075515C" w:rsidP="0075515C">
            <w:pPr>
              <w:spacing w:line="300" w:lineRule="exact"/>
              <w:rPr>
                <w:rFonts w:eastAsia="標楷體" w:hint="eastAsia"/>
              </w:rPr>
            </w:pPr>
            <w:proofErr w:type="gramStart"/>
            <w:r w:rsidRPr="0075515C">
              <w:rPr>
                <w:rFonts w:eastAsia="標楷體" w:hint="eastAsia"/>
              </w:rPr>
              <w:t>認抵通</w:t>
            </w:r>
            <w:proofErr w:type="gramEnd"/>
            <w:r w:rsidRPr="0075515C">
              <w:rPr>
                <w:rFonts w:eastAsia="標楷體" w:hint="eastAsia"/>
              </w:rPr>
              <w:t>識核心課程中之資訊教育學門必修</w:t>
            </w:r>
            <w:r w:rsidRPr="0075515C">
              <w:rPr>
                <w:rFonts w:eastAsia="標楷體" w:hint="eastAsia"/>
              </w:rPr>
              <w:t>2</w:t>
            </w:r>
            <w:r w:rsidRPr="0075515C">
              <w:rPr>
                <w:rFonts w:eastAsia="標楷體" w:hint="eastAsia"/>
              </w:rPr>
              <w:t>學分、自由選修</w:t>
            </w:r>
            <w:r w:rsidRPr="0075515C">
              <w:rPr>
                <w:rFonts w:eastAsia="標楷體" w:hint="eastAsia"/>
              </w:rPr>
              <w:t>2</w:t>
            </w:r>
            <w:r w:rsidRPr="0075515C">
              <w:rPr>
                <w:rFonts w:eastAsia="標楷體" w:hint="eastAsia"/>
              </w:rPr>
              <w:t>學分</w:t>
            </w:r>
          </w:p>
          <w:p w14:paraId="7281507F" w14:textId="10D0E4D6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5515C">
              <w:rPr>
                <w:rFonts w:eastAsia="標楷體"/>
              </w:rPr>
              <w:t xml:space="preserve">Required 2 credits and elective 2 credits in the field of Information </w:t>
            </w:r>
            <w:r w:rsidRPr="0075515C">
              <w:rPr>
                <w:rFonts w:eastAsia="標楷體"/>
              </w:rPr>
              <w:lastRenderedPageBreak/>
              <w:t>Education for recognition</w:t>
            </w:r>
          </w:p>
        </w:tc>
      </w:tr>
      <w:tr w:rsidR="0075515C" w:rsidRPr="00F70B51" w14:paraId="5E4104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39F3D8D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經濟學</w:t>
            </w:r>
          </w:p>
          <w:p w14:paraId="6B5164E8" w14:textId="5AD302BB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2C991ABC" w14:textId="6C1C959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8A35AEB" w14:textId="1FA319D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DE39AD2" w14:textId="4F234D9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B765F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D0BD4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FA3E3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6325DC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44C7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AAB3CA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64208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75515C" w:rsidRPr="00F70B51" w:rsidRDefault="0075515C" w:rsidP="0075515C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75515C" w:rsidRPr="00F70B51" w:rsidRDefault="0075515C" w:rsidP="0075515C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期貨與選擇權</w:t>
            </w:r>
          </w:p>
          <w:p w14:paraId="5623989C" w14:textId="366A0B55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  <w:p w14:paraId="1A3AF9FD" w14:textId="623B2B9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A35028" w:rsidRPr="005B2E28" w14:paraId="01323CF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6CA46CD1" w14:textId="77777777" w:rsid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個體經濟學(二)</w:t>
            </w:r>
          </w:p>
          <w:p w14:paraId="5D5ADE54" w14:textId="16AE875C" w:rsidR="00A35028" w:rsidRP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A35028">
              <w:rPr>
                <w:rFonts w:eastAsia="標楷體"/>
              </w:rPr>
              <w:t>MICROECONOMICS (II)</w:t>
            </w:r>
          </w:p>
        </w:tc>
        <w:tc>
          <w:tcPr>
            <w:tcW w:w="440" w:type="dxa"/>
            <w:textDirection w:val="lrTbV"/>
            <w:vAlign w:val="center"/>
          </w:tcPr>
          <w:p w14:paraId="02103262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269825D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BAFC6E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4730636" w14:textId="2635D814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7BC2484A" w14:textId="7AAF420A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75C36B1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7AB0F39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73DF43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048FA35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B3C089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EE1639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4D74300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A35028" w:rsidRPr="005B2E28" w14:paraId="5A140A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3620B05" w14:textId="77777777" w:rsid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總體經濟學(二)</w:t>
            </w:r>
          </w:p>
          <w:p w14:paraId="11055FE9" w14:textId="71E7D458" w:rsidR="00A35028" w:rsidRP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A35028">
              <w:rPr>
                <w:rFonts w:eastAsia="標楷體"/>
              </w:rPr>
              <w:t>INTERMEDIATE MACROECONOMICS(II)</w:t>
            </w:r>
          </w:p>
        </w:tc>
        <w:tc>
          <w:tcPr>
            <w:tcW w:w="440" w:type="dxa"/>
            <w:textDirection w:val="lrTbV"/>
            <w:vAlign w:val="center"/>
          </w:tcPr>
          <w:p w14:paraId="163D2BFD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CD412E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44A6B5C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05869C" w14:textId="3F42A9D0" w:rsidR="00A350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3D09CE83" w14:textId="12A2B1F6" w:rsidR="00A350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C444823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904AAC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48D67CD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FD3E99C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FB5B9BF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A3B772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8C148D5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15AE1712" w14:textId="77777777" w:rsidR="00685BDF" w:rsidRDefault="00685BDF" w:rsidP="00685BDF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p w14:paraId="703AB3B0" w14:textId="77777777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lastRenderedPageBreak/>
        <w:br w:type="page"/>
      </w:r>
    </w:p>
    <w:p w14:paraId="65BA6CC4" w14:textId="52B7CCDA" w:rsidR="00685BDF" w:rsidRPr="00A72936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="00336D02" w:rsidRPr="00A72936">
        <w:rPr>
          <w:rFonts w:eastAsia="標楷體" w:hint="eastAsia"/>
          <w:sz w:val="24"/>
        </w:rPr>
        <w:t>8</w:t>
      </w:r>
      <w:r w:rsidR="002971FC" w:rsidRPr="00A72936">
        <w:rPr>
          <w:rFonts w:eastAsia="標楷體" w:hint="eastAsia"/>
          <w:sz w:val="24"/>
        </w:rPr>
        <w:t>6</w:t>
      </w:r>
      <w:r w:rsidR="00266B14" w:rsidRPr="00A72936">
        <w:rPr>
          <w:rFonts w:eastAsia="標楷體" w:hint="eastAsia"/>
          <w:sz w:val="24"/>
        </w:rPr>
        <w:t xml:space="preserve"> </w:t>
      </w:r>
      <w:r w:rsidRPr="00A72936">
        <w:rPr>
          <w:rFonts w:eastAsia="標楷體"/>
          <w:sz w:val="24"/>
        </w:rPr>
        <w:t>學分</w:t>
      </w:r>
      <w:r w:rsidR="00A8605C" w:rsidRPr="00A72936">
        <w:rPr>
          <w:rFonts w:eastAsia="標楷體"/>
          <w:sz w:val="24"/>
        </w:rPr>
        <w:t>(</w:t>
      </w:r>
      <w:proofErr w:type="gramStart"/>
      <w:r w:rsidR="00667FE0" w:rsidRPr="00A72936">
        <w:rPr>
          <w:rFonts w:eastAsia="標楷體"/>
          <w:sz w:val="24"/>
        </w:rPr>
        <w:t>含</w:t>
      </w:r>
      <w:r w:rsidR="00A8605C" w:rsidRPr="00A72936">
        <w:rPr>
          <w:rFonts w:eastAsia="標楷體"/>
          <w:sz w:val="24"/>
        </w:rPr>
        <w:t>通識</w:t>
      </w:r>
      <w:proofErr w:type="gramEnd"/>
      <w:r w:rsidR="00A8605C" w:rsidRPr="00A72936">
        <w:rPr>
          <w:rFonts w:eastAsia="標楷體"/>
          <w:sz w:val="24"/>
        </w:rPr>
        <w:t>教育課程</w:t>
      </w:r>
      <w:r w:rsidR="003F23E3" w:rsidRPr="00A72936">
        <w:rPr>
          <w:rFonts w:eastAsia="標楷體"/>
          <w:b/>
          <w:sz w:val="24"/>
        </w:rPr>
        <w:t>2</w:t>
      </w:r>
      <w:r w:rsidR="00167D19" w:rsidRPr="00A72936">
        <w:rPr>
          <w:rFonts w:eastAsia="標楷體" w:hint="eastAsia"/>
          <w:b/>
          <w:sz w:val="24"/>
        </w:rPr>
        <w:t>6</w:t>
      </w:r>
      <w:r w:rsidR="00A8605C" w:rsidRPr="00A72936">
        <w:rPr>
          <w:rFonts w:eastAsia="標楷體"/>
          <w:sz w:val="24"/>
        </w:rPr>
        <w:t>學分</w:t>
      </w:r>
      <w:r w:rsidR="00A8605C" w:rsidRPr="00A72936">
        <w:rPr>
          <w:rFonts w:eastAsia="標楷體"/>
          <w:sz w:val="24"/>
        </w:rPr>
        <w:t>)</w:t>
      </w:r>
    </w:p>
    <w:p w14:paraId="2AE972B9" w14:textId="04CC23FB" w:rsidR="00685BDF" w:rsidRPr="00A72936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A72936">
        <w:rPr>
          <w:rFonts w:eastAsia="標楷體"/>
          <w:sz w:val="24"/>
        </w:rPr>
        <w:t>最低應修本系選修科目總學分數：</w:t>
      </w:r>
      <w:r w:rsidR="00084D3A" w:rsidRPr="00A72936">
        <w:rPr>
          <w:rFonts w:eastAsia="標楷體" w:hint="eastAsia"/>
          <w:sz w:val="24"/>
        </w:rPr>
        <w:t>20</w:t>
      </w:r>
      <w:r w:rsidRPr="00A72936">
        <w:rPr>
          <w:rFonts w:eastAsia="標楷體"/>
          <w:sz w:val="24"/>
        </w:rPr>
        <w:t>學分</w:t>
      </w:r>
    </w:p>
    <w:p w14:paraId="6CD54955" w14:textId="160D6139" w:rsidR="00872967" w:rsidRPr="00A72936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A72936">
        <w:rPr>
          <w:rFonts w:eastAsia="標楷體"/>
          <w:sz w:val="24"/>
        </w:rPr>
        <w:t>其他選修總學分數：</w:t>
      </w:r>
      <w:r w:rsidR="00084D3A" w:rsidRPr="00A72936">
        <w:rPr>
          <w:rFonts w:eastAsia="標楷體" w:hint="eastAsia"/>
          <w:sz w:val="24"/>
        </w:rPr>
        <w:t>22</w:t>
      </w:r>
      <w:r w:rsidRPr="00A72936">
        <w:rPr>
          <w:rFonts w:eastAsia="標楷體"/>
          <w:sz w:val="24"/>
        </w:rPr>
        <w:t>學分</w:t>
      </w:r>
    </w:p>
    <w:p w14:paraId="4D6B381E" w14:textId="76C1327F" w:rsidR="0002379D" w:rsidRPr="00F70B51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8634" w14:textId="77777777" w:rsidR="00672023" w:rsidRDefault="00672023">
      <w:r>
        <w:separator/>
      </w:r>
    </w:p>
  </w:endnote>
  <w:endnote w:type="continuationSeparator" w:id="0">
    <w:p w14:paraId="7C214C8A" w14:textId="77777777" w:rsidR="00672023" w:rsidRDefault="0067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7B39" w14:textId="77777777" w:rsidR="00672023" w:rsidRDefault="00672023">
      <w:r>
        <w:separator/>
      </w:r>
    </w:p>
  </w:footnote>
  <w:footnote w:type="continuationSeparator" w:id="0">
    <w:p w14:paraId="1F35EC7E" w14:textId="77777777" w:rsidR="00672023" w:rsidRDefault="0067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6F1C9C6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A72936">
      <w:rPr>
        <w:rFonts w:ascii="標楷體" w:eastAsia="標楷體" w:hint="eastAsia"/>
        <w:b/>
        <w:sz w:val="28"/>
        <w:szCs w:val="28"/>
      </w:rPr>
      <w:t>2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2023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5515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871BC"/>
    <w:rsid w:val="00890D68"/>
    <w:rsid w:val="008926C5"/>
    <w:rsid w:val="008A088B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028"/>
    <w:rsid w:val="00A357CD"/>
    <w:rsid w:val="00A51AED"/>
    <w:rsid w:val="00A57B08"/>
    <w:rsid w:val="00A61C2B"/>
    <w:rsid w:val="00A64BFC"/>
    <w:rsid w:val="00A66EBD"/>
    <w:rsid w:val="00A7292C"/>
    <w:rsid w:val="00A72936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25A71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699</Words>
  <Characters>3987</Characters>
  <Application>Microsoft Office Word</Application>
  <DocSecurity>0</DocSecurity>
  <Lines>33</Lines>
  <Paragraphs>9</Paragraphs>
  <ScaleCrop>false</ScaleCrop>
  <Company>淡江大學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17</cp:revision>
  <cp:lastPrinted>2022-08-03T03:43:00Z</cp:lastPrinted>
  <dcterms:created xsi:type="dcterms:W3CDTF">2024-08-29T08:32:00Z</dcterms:created>
  <dcterms:modified xsi:type="dcterms:W3CDTF">2025-08-27T05:09:00Z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